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C72" w:rsidRDefault="00F70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"/>
          <w:szCs w:val="2"/>
        </w:rPr>
      </w:pPr>
      <w:r>
        <w:rPr>
          <w:b/>
          <w:noProof/>
          <w:color w:val="000000"/>
          <w:sz w:val="16"/>
          <w:szCs w:val="16"/>
        </w:rPr>
        <w:drawing>
          <wp:inline distT="0" distB="0" distL="114300" distR="114300">
            <wp:extent cx="437515" cy="611505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611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  <w:sz w:val="2"/>
          <w:szCs w:val="2"/>
        </w:rPr>
        <w:br/>
      </w:r>
    </w:p>
    <w:p w:rsidR="006F2C72" w:rsidRDefault="00F70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УКРАЇНА</w:t>
      </w:r>
    </w:p>
    <w:p w:rsidR="006F2C72" w:rsidRDefault="00F70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КОЛОМИЙСЬКА МІСЬКА РАДА</w:t>
      </w:r>
    </w:p>
    <w:p w:rsidR="006F2C72" w:rsidRDefault="00F70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30"/>
          <w:szCs w:val="30"/>
        </w:rPr>
      </w:pPr>
      <w:proofErr w:type="spellStart"/>
      <w:r>
        <w:rPr>
          <w:b/>
          <w:color w:val="000000"/>
          <w:sz w:val="30"/>
          <w:szCs w:val="30"/>
        </w:rPr>
        <w:t>Восьме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демократичне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скликання</w:t>
      </w:r>
      <w:proofErr w:type="spellEnd"/>
    </w:p>
    <w:p w:rsidR="006F2C72" w:rsidRDefault="00F70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______________ </w:t>
      </w:r>
      <w:proofErr w:type="spellStart"/>
      <w:r>
        <w:rPr>
          <w:b/>
          <w:color w:val="000000"/>
          <w:sz w:val="30"/>
          <w:szCs w:val="30"/>
        </w:rPr>
        <w:t>сесія</w:t>
      </w:r>
      <w:proofErr w:type="spellEnd"/>
    </w:p>
    <w:p w:rsidR="006F2C72" w:rsidRDefault="00F70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Р І Ш Е Н </w:t>
      </w:r>
      <w:proofErr w:type="spellStart"/>
      <w:r>
        <w:rPr>
          <w:b/>
          <w:color w:val="000000"/>
          <w:sz w:val="30"/>
          <w:szCs w:val="30"/>
        </w:rPr>
        <w:t>Н</w:t>
      </w:r>
      <w:proofErr w:type="spellEnd"/>
      <w:r>
        <w:rPr>
          <w:b/>
          <w:color w:val="000000"/>
          <w:sz w:val="30"/>
          <w:szCs w:val="30"/>
        </w:rPr>
        <w:t xml:space="preserve"> Я</w:t>
      </w:r>
    </w:p>
    <w:p w:rsidR="006F2C72" w:rsidRDefault="006F2C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left"/>
        <w:rPr>
          <w:color w:val="000000"/>
          <w:sz w:val="24"/>
        </w:rPr>
      </w:pPr>
    </w:p>
    <w:p w:rsidR="006F2C72" w:rsidRDefault="006F2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16"/>
          <w:szCs w:val="16"/>
        </w:rPr>
      </w:pPr>
    </w:p>
    <w:p w:rsidR="006F2C72" w:rsidRDefault="00F7005A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969"/>
        </w:tabs>
        <w:spacing w:line="240" w:lineRule="auto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від</w:t>
      </w:r>
      <w:proofErr w:type="spellEnd"/>
      <w:r>
        <w:rPr>
          <w:color w:val="000000"/>
          <w:sz w:val="30"/>
          <w:szCs w:val="30"/>
        </w:rPr>
        <w:t xml:space="preserve"> ____________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  <w:t xml:space="preserve">м. </w:t>
      </w:r>
      <w:proofErr w:type="spellStart"/>
      <w:r>
        <w:rPr>
          <w:color w:val="000000"/>
          <w:sz w:val="30"/>
          <w:szCs w:val="30"/>
        </w:rPr>
        <w:t>Коломия</w:t>
      </w:r>
      <w:proofErr w:type="spellEnd"/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  <w:t>№____________</w:t>
      </w:r>
    </w:p>
    <w:p w:rsidR="006F2C72" w:rsidRDefault="006F2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FF0000"/>
          <w:szCs w:val="28"/>
        </w:rPr>
      </w:pPr>
    </w:p>
    <w:p w:rsidR="006F2C72" w:rsidRDefault="006F2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FF0000"/>
          <w:sz w:val="16"/>
          <w:szCs w:val="16"/>
        </w:rPr>
      </w:pPr>
    </w:p>
    <w:p w:rsidR="006F2C72" w:rsidRDefault="00F7005A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spacing w:line="240" w:lineRule="auto"/>
        <w:ind w:right="5072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Про передачу з балансу </w:t>
      </w:r>
      <w:proofErr w:type="spellStart"/>
      <w:r>
        <w:rPr>
          <w:b/>
          <w:color w:val="000000"/>
          <w:szCs w:val="28"/>
        </w:rPr>
        <w:t>медикаментів</w:t>
      </w:r>
      <w:proofErr w:type="spellEnd"/>
      <w:r>
        <w:rPr>
          <w:b/>
          <w:color w:val="000000"/>
          <w:szCs w:val="28"/>
        </w:rPr>
        <w:t xml:space="preserve"> </w:t>
      </w:r>
    </w:p>
    <w:p w:rsidR="006F2C72" w:rsidRDefault="00F70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FF0000"/>
          <w:szCs w:val="28"/>
        </w:rPr>
      </w:pPr>
      <w:r>
        <w:rPr>
          <w:b/>
          <w:color w:val="000000"/>
          <w:szCs w:val="28"/>
        </w:rPr>
        <w:t xml:space="preserve">  </w:t>
      </w:r>
    </w:p>
    <w:p w:rsidR="006F2C72" w:rsidRDefault="00F700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14"/>
          <w:tab w:val="left" w:pos="1380"/>
        </w:tabs>
        <w:spacing w:line="240" w:lineRule="auto"/>
        <w:rPr>
          <w:color w:val="000000"/>
          <w:szCs w:val="28"/>
        </w:rPr>
      </w:pPr>
      <w:r>
        <w:tab/>
        <w:t xml:space="preserve"> </w:t>
      </w:r>
      <w:proofErr w:type="spellStart"/>
      <w:r>
        <w:t>Р</w:t>
      </w:r>
      <w:r>
        <w:rPr>
          <w:color w:val="000000"/>
          <w:szCs w:val="28"/>
        </w:rPr>
        <w:t>озглянувши</w:t>
      </w:r>
      <w:proofErr w:type="spellEnd"/>
      <w:r>
        <w:rPr>
          <w:color w:val="000000"/>
          <w:szCs w:val="28"/>
        </w:rPr>
        <w:t xml:space="preserve"> лист </w:t>
      </w:r>
      <w:proofErr w:type="spellStart"/>
      <w:r>
        <w:rPr>
          <w:color w:val="000000"/>
          <w:szCs w:val="28"/>
        </w:rPr>
        <w:t>комунального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некомерційного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підприємства</w:t>
      </w:r>
      <w:proofErr w:type="spellEnd"/>
      <w:r>
        <w:rPr>
          <w:color w:val="000000"/>
          <w:szCs w:val="28"/>
        </w:rPr>
        <w:t xml:space="preserve"> «</w:t>
      </w:r>
      <w:proofErr w:type="spellStart"/>
      <w:r>
        <w:rPr>
          <w:color w:val="000000"/>
          <w:szCs w:val="28"/>
        </w:rPr>
        <w:t>Коломийська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інфекційна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лікарня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Коломийської</w:t>
      </w:r>
      <w:proofErr w:type="spellEnd"/>
      <w:r>
        <w:rPr>
          <w:color w:val="000000"/>
          <w:szCs w:val="28"/>
        </w:rPr>
        <w:t xml:space="preserve"> міської ради </w:t>
      </w:r>
      <w:r w:rsidRPr="00F7005A">
        <w:rPr>
          <w:color w:val="000000"/>
          <w:szCs w:val="28"/>
        </w:rPr>
        <w:t xml:space="preserve">                                </w:t>
      </w:r>
      <w:proofErr w:type="spellStart"/>
      <w:r>
        <w:rPr>
          <w:color w:val="000000"/>
          <w:szCs w:val="28"/>
        </w:rPr>
        <w:t>Івано-Франківської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області</w:t>
      </w:r>
      <w:proofErr w:type="spellEnd"/>
      <w:r>
        <w:rPr>
          <w:color w:val="000000"/>
          <w:szCs w:val="28"/>
        </w:rPr>
        <w:t xml:space="preserve">», </w:t>
      </w:r>
      <w:proofErr w:type="spellStart"/>
      <w:r>
        <w:rPr>
          <w:color w:val="000000"/>
          <w:szCs w:val="28"/>
        </w:rPr>
        <w:t>відповідно</w:t>
      </w:r>
      <w:proofErr w:type="spellEnd"/>
      <w:r>
        <w:rPr>
          <w:color w:val="000000"/>
          <w:szCs w:val="28"/>
        </w:rPr>
        <w:t xml:space="preserve"> до </w:t>
      </w:r>
      <w:proofErr w:type="spellStart"/>
      <w:r>
        <w:rPr>
          <w:color w:val="000000"/>
          <w:szCs w:val="28"/>
        </w:rPr>
        <w:t>Законів</w:t>
      </w:r>
      <w:proofErr w:type="spellEnd"/>
      <w:r>
        <w:rPr>
          <w:color w:val="000000"/>
          <w:szCs w:val="28"/>
        </w:rPr>
        <w:t xml:space="preserve"> </w:t>
      </w:r>
      <w:proofErr w:type="spellStart"/>
      <w:proofErr w:type="gramStart"/>
      <w:r>
        <w:rPr>
          <w:color w:val="000000"/>
          <w:szCs w:val="28"/>
        </w:rPr>
        <w:t>України</w:t>
      </w:r>
      <w:proofErr w:type="spellEnd"/>
      <w:r>
        <w:rPr>
          <w:color w:val="000000"/>
          <w:szCs w:val="28"/>
        </w:rPr>
        <w:t xml:space="preserve">  «</w:t>
      </w:r>
      <w:proofErr w:type="gramEnd"/>
      <w:r>
        <w:rPr>
          <w:color w:val="000000"/>
          <w:szCs w:val="28"/>
        </w:rPr>
        <w:t xml:space="preserve">Про </w:t>
      </w:r>
      <w:proofErr w:type="spellStart"/>
      <w:r>
        <w:rPr>
          <w:color w:val="000000"/>
          <w:szCs w:val="28"/>
        </w:rPr>
        <w:t>державні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фінансові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гарантії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медичного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обслуговування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населення</w:t>
      </w:r>
      <w:proofErr w:type="spellEnd"/>
      <w:r>
        <w:rPr>
          <w:color w:val="000000"/>
          <w:szCs w:val="28"/>
        </w:rPr>
        <w:t xml:space="preserve">», «Про </w:t>
      </w:r>
      <w:proofErr w:type="spellStart"/>
      <w:r>
        <w:rPr>
          <w:color w:val="000000"/>
          <w:szCs w:val="28"/>
        </w:rPr>
        <w:t>місцев</w:t>
      </w:r>
      <w:r>
        <w:rPr>
          <w:color w:val="000000"/>
          <w:szCs w:val="28"/>
        </w:rPr>
        <w:t>е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самоврядування</w:t>
      </w:r>
      <w:proofErr w:type="spellEnd"/>
      <w:r>
        <w:rPr>
          <w:color w:val="000000"/>
          <w:szCs w:val="28"/>
        </w:rPr>
        <w:t xml:space="preserve"> в </w:t>
      </w:r>
      <w:proofErr w:type="spellStart"/>
      <w:r>
        <w:rPr>
          <w:color w:val="000000"/>
          <w:szCs w:val="28"/>
        </w:rPr>
        <w:t>Україні</w:t>
      </w:r>
      <w:proofErr w:type="spellEnd"/>
      <w:r>
        <w:rPr>
          <w:color w:val="000000"/>
          <w:szCs w:val="28"/>
        </w:rPr>
        <w:t xml:space="preserve">», </w:t>
      </w:r>
      <w:proofErr w:type="spellStart"/>
      <w:r>
        <w:rPr>
          <w:color w:val="000000"/>
          <w:szCs w:val="28"/>
        </w:rPr>
        <w:t>міська</w:t>
      </w:r>
      <w:proofErr w:type="spellEnd"/>
      <w:r>
        <w:rPr>
          <w:color w:val="000000"/>
          <w:szCs w:val="28"/>
        </w:rPr>
        <w:t xml:space="preserve"> рада</w:t>
      </w:r>
    </w:p>
    <w:p w:rsidR="006F2C72" w:rsidRDefault="006F2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44"/>
        <w:jc w:val="center"/>
        <w:rPr>
          <w:color w:val="000000"/>
          <w:szCs w:val="28"/>
        </w:rPr>
      </w:pPr>
    </w:p>
    <w:p w:rsidR="006F2C72" w:rsidRDefault="00F70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44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в и р і ш и л а:</w:t>
      </w:r>
    </w:p>
    <w:p w:rsidR="006F2C72" w:rsidRDefault="006F2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FF0000"/>
          <w:szCs w:val="28"/>
        </w:rPr>
      </w:pPr>
    </w:p>
    <w:p w:rsidR="006F2C72" w:rsidRDefault="00F7005A">
      <w:pPr>
        <w:ind w:firstLine="72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Передати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</w:t>
      </w:r>
      <w:r>
        <w:t>о</w:t>
      </w:r>
      <w:r>
        <w:rPr>
          <w:color w:val="000000"/>
        </w:rPr>
        <w:t>платно</w:t>
      </w:r>
      <w:proofErr w:type="spellEnd"/>
      <w:r>
        <w:rPr>
          <w:color w:val="000000"/>
        </w:rPr>
        <w:t xml:space="preserve"> з </w:t>
      </w:r>
      <w:proofErr w:type="gramStart"/>
      <w:r>
        <w:rPr>
          <w:color w:val="000000"/>
        </w:rPr>
        <w:t xml:space="preserve">балансу </w:t>
      </w:r>
      <w:r>
        <w:t xml:space="preserve"> </w:t>
      </w:r>
      <w:proofErr w:type="spellStart"/>
      <w:r>
        <w:t>комунального</w:t>
      </w:r>
      <w:proofErr w:type="spellEnd"/>
      <w:proofErr w:type="gramEnd"/>
      <w:r>
        <w:t xml:space="preserve"> </w:t>
      </w:r>
      <w:proofErr w:type="spellStart"/>
      <w:r>
        <w:t>некомерційного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«</w:t>
      </w:r>
      <w:proofErr w:type="spellStart"/>
      <w:r>
        <w:t>Коломийська</w:t>
      </w:r>
      <w:proofErr w:type="spellEnd"/>
      <w:r>
        <w:t xml:space="preserve"> </w:t>
      </w:r>
      <w:proofErr w:type="spellStart"/>
      <w:r>
        <w:t>інфекційна</w:t>
      </w:r>
      <w:proofErr w:type="spellEnd"/>
      <w:r>
        <w:t xml:space="preserve"> </w:t>
      </w:r>
      <w:proofErr w:type="spellStart"/>
      <w:r>
        <w:t>лікарня</w:t>
      </w:r>
      <w:proofErr w:type="spellEnd"/>
      <w:r>
        <w:t xml:space="preserve"> </w:t>
      </w:r>
      <w:proofErr w:type="spellStart"/>
      <w:r>
        <w:t>Коломийської</w:t>
      </w:r>
      <w:proofErr w:type="spellEnd"/>
      <w:r>
        <w:t xml:space="preserve"> міської ради </w:t>
      </w:r>
      <w:proofErr w:type="spellStart"/>
      <w:r>
        <w:t>Івано-Франківської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» на баланс</w:t>
      </w:r>
      <w:r>
        <w:rPr>
          <w:rFonts w:ascii="Arial" w:eastAsia="Arial" w:hAnsi="Arial" w:cs="Arial"/>
          <w:color w:val="1F1F1F"/>
          <w:highlight w:val="white"/>
        </w:rPr>
        <w:t xml:space="preserve"> </w:t>
      </w:r>
      <w:proofErr w:type="spellStart"/>
      <w:r>
        <w:rPr>
          <w:color w:val="1F1F1F"/>
          <w:highlight w:val="white"/>
        </w:rPr>
        <w:t>комунального</w:t>
      </w:r>
      <w:proofErr w:type="spellEnd"/>
      <w:r>
        <w:rPr>
          <w:color w:val="1F1F1F"/>
          <w:highlight w:val="white"/>
        </w:rPr>
        <w:t xml:space="preserve"> </w:t>
      </w:r>
      <w:proofErr w:type="spellStart"/>
      <w:r>
        <w:rPr>
          <w:color w:val="1F1F1F"/>
          <w:highlight w:val="white"/>
        </w:rPr>
        <w:t>некомерційного</w:t>
      </w:r>
      <w:proofErr w:type="spellEnd"/>
      <w:r>
        <w:rPr>
          <w:color w:val="1F1F1F"/>
          <w:highlight w:val="white"/>
        </w:rPr>
        <w:t xml:space="preserve"> </w:t>
      </w:r>
      <w:proofErr w:type="spellStart"/>
      <w:r>
        <w:rPr>
          <w:color w:val="1F1F1F"/>
          <w:highlight w:val="white"/>
        </w:rPr>
        <w:t>підприємства</w:t>
      </w:r>
      <w:proofErr w:type="spellEnd"/>
      <w:r>
        <w:rPr>
          <w:color w:val="1F1F1F"/>
          <w:highlight w:val="white"/>
        </w:rPr>
        <w:t xml:space="preserve"> «</w:t>
      </w:r>
      <w:proofErr w:type="spellStart"/>
      <w:r>
        <w:rPr>
          <w:color w:val="1F1F1F"/>
          <w:highlight w:val="white"/>
        </w:rPr>
        <w:t>Коломийська</w:t>
      </w:r>
      <w:proofErr w:type="spellEnd"/>
      <w:r>
        <w:rPr>
          <w:color w:val="1F1F1F"/>
          <w:highlight w:val="white"/>
        </w:rPr>
        <w:t xml:space="preserve"> центральна </w:t>
      </w:r>
      <w:proofErr w:type="spellStart"/>
      <w:r>
        <w:rPr>
          <w:color w:val="1F1F1F"/>
          <w:highlight w:val="white"/>
        </w:rPr>
        <w:t>районна</w:t>
      </w:r>
      <w:proofErr w:type="spellEnd"/>
      <w:r>
        <w:rPr>
          <w:color w:val="1F1F1F"/>
          <w:highlight w:val="white"/>
        </w:rPr>
        <w:t xml:space="preserve"> </w:t>
      </w:r>
      <w:proofErr w:type="spellStart"/>
      <w:r>
        <w:rPr>
          <w:color w:val="1F1F1F"/>
          <w:highlight w:val="white"/>
        </w:rPr>
        <w:t>лікарня</w:t>
      </w:r>
      <w:proofErr w:type="spellEnd"/>
      <w:r>
        <w:rPr>
          <w:color w:val="1F1F1F"/>
          <w:highlight w:val="white"/>
        </w:rPr>
        <w:t xml:space="preserve">» </w:t>
      </w:r>
      <w:proofErr w:type="spellStart"/>
      <w:r>
        <w:rPr>
          <w:color w:val="1F1F1F"/>
          <w:highlight w:val="white"/>
        </w:rPr>
        <w:t>Коломийської</w:t>
      </w:r>
      <w:proofErr w:type="spellEnd"/>
      <w:r>
        <w:rPr>
          <w:color w:val="1F1F1F"/>
          <w:highlight w:val="white"/>
        </w:rPr>
        <w:t xml:space="preserve">    міської ради</w:t>
      </w:r>
      <w:r>
        <w:t xml:space="preserve"> </w:t>
      </w:r>
      <w:proofErr w:type="spellStart"/>
      <w:r>
        <w:t>медикаменти</w:t>
      </w:r>
      <w:proofErr w:type="spellEnd"/>
      <w:r>
        <w:t xml:space="preserve"> </w:t>
      </w:r>
      <w:proofErr w:type="spellStart"/>
      <w:r>
        <w:t>отримані</w:t>
      </w:r>
      <w:proofErr w:type="spellEnd"/>
      <w:r>
        <w:t xml:space="preserve"> як </w:t>
      </w:r>
      <w:proofErr w:type="spellStart"/>
      <w:r>
        <w:t>благодійна</w:t>
      </w:r>
      <w:proofErr w:type="spellEnd"/>
      <w:r>
        <w:t xml:space="preserve"> </w:t>
      </w:r>
      <w:proofErr w:type="spellStart"/>
      <w:r>
        <w:t>допомога</w:t>
      </w:r>
      <w:proofErr w:type="spellEnd"/>
      <w:r>
        <w:t xml:space="preserve">:   </w:t>
      </w:r>
    </w:p>
    <w:p w:rsidR="006F2C72" w:rsidRDefault="00F7005A">
      <w:r>
        <w:t xml:space="preserve">    </w:t>
      </w:r>
    </w:p>
    <w:tbl>
      <w:tblPr>
        <w:tblStyle w:val="af8"/>
        <w:tblW w:w="956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"/>
        <w:gridCol w:w="3687"/>
        <w:gridCol w:w="1559"/>
        <w:gridCol w:w="1134"/>
        <w:gridCol w:w="1134"/>
        <w:gridCol w:w="1524"/>
      </w:tblGrid>
      <w:tr w:rsidR="006F2C72">
        <w:tc>
          <w:tcPr>
            <w:tcW w:w="532" w:type="dxa"/>
          </w:tcPr>
          <w:p w:rsidR="006F2C72" w:rsidRDefault="00F7005A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687" w:type="dxa"/>
          </w:tcPr>
          <w:p w:rsidR="006F2C72" w:rsidRDefault="00F7005A">
            <w:pPr>
              <w:ind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медикаментів</w:t>
            </w:r>
            <w:proofErr w:type="spellEnd"/>
          </w:p>
        </w:tc>
        <w:tc>
          <w:tcPr>
            <w:tcW w:w="1559" w:type="dxa"/>
          </w:tcPr>
          <w:p w:rsidR="006F2C72" w:rsidRDefault="00F7005A">
            <w:pPr>
              <w:ind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Одиниця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134" w:type="dxa"/>
          </w:tcPr>
          <w:p w:rsidR="006F2C72" w:rsidRDefault="00F7005A">
            <w:pPr>
              <w:ind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1134" w:type="dxa"/>
          </w:tcPr>
          <w:p w:rsidR="006F2C72" w:rsidRDefault="00F7005A">
            <w:pPr>
              <w:ind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Ціна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грн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24" w:type="dxa"/>
          </w:tcPr>
          <w:p w:rsidR="006F2C72" w:rsidRDefault="00F7005A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Сума</w:t>
            </w:r>
          </w:p>
          <w:p w:rsidR="006F2C72" w:rsidRDefault="00F7005A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грн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6F2C72">
        <w:tc>
          <w:tcPr>
            <w:tcW w:w="532" w:type="dxa"/>
          </w:tcPr>
          <w:p w:rsidR="006F2C72" w:rsidRDefault="00F7005A">
            <w:pPr>
              <w:ind w:hanging="3"/>
            </w:pPr>
            <w:r>
              <w:t>1</w:t>
            </w:r>
          </w:p>
        </w:tc>
        <w:tc>
          <w:tcPr>
            <w:tcW w:w="3687" w:type="dxa"/>
          </w:tcPr>
          <w:p w:rsidR="006F2C72" w:rsidRDefault="00F7005A">
            <w:pPr>
              <w:ind w:hanging="3"/>
            </w:pPr>
            <w:proofErr w:type="spellStart"/>
            <w:r>
              <w:t>Дексаметазон</w:t>
            </w:r>
            <w:proofErr w:type="spellEnd"/>
            <w:r>
              <w:t xml:space="preserve"> 6 мг/мл</w:t>
            </w:r>
          </w:p>
        </w:tc>
        <w:tc>
          <w:tcPr>
            <w:tcW w:w="1559" w:type="dxa"/>
          </w:tcPr>
          <w:p w:rsidR="006F2C72" w:rsidRDefault="00F7005A">
            <w:pPr>
              <w:ind w:hanging="3"/>
            </w:pPr>
            <w:r>
              <w:t>таблетка</w:t>
            </w:r>
          </w:p>
        </w:tc>
        <w:tc>
          <w:tcPr>
            <w:tcW w:w="1134" w:type="dxa"/>
          </w:tcPr>
          <w:p w:rsidR="006F2C72" w:rsidRDefault="00F7005A">
            <w:pPr>
              <w:ind w:hanging="3"/>
            </w:pPr>
            <w:r>
              <w:t>400</w:t>
            </w:r>
          </w:p>
        </w:tc>
        <w:tc>
          <w:tcPr>
            <w:tcW w:w="1134" w:type="dxa"/>
          </w:tcPr>
          <w:p w:rsidR="006F2C72" w:rsidRDefault="00F7005A">
            <w:pPr>
              <w:ind w:hanging="3"/>
            </w:pPr>
            <w:r>
              <w:t>1,00</w:t>
            </w:r>
          </w:p>
        </w:tc>
        <w:tc>
          <w:tcPr>
            <w:tcW w:w="1524" w:type="dxa"/>
          </w:tcPr>
          <w:p w:rsidR="006F2C72" w:rsidRDefault="00F7005A">
            <w:pPr>
              <w:ind w:hanging="3"/>
            </w:pPr>
            <w:r>
              <w:t>400,00</w:t>
            </w:r>
          </w:p>
        </w:tc>
      </w:tr>
      <w:tr w:rsidR="006F2C72">
        <w:tc>
          <w:tcPr>
            <w:tcW w:w="532" w:type="dxa"/>
          </w:tcPr>
          <w:p w:rsidR="006F2C72" w:rsidRDefault="00F7005A">
            <w:pPr>
              <w:ind w:hanging="3"/>
            </w:pPr>
            <w:r>
              <w:t>2</w:t>
            </w:r>
          </w:p>
        </w:tc>
        <w:tc>
          <w:tcPr>
            <w:tcW w:w="3687" w:type="dxa"/>
          </w:tcPr>
          <w:p w:rsidR="006F2C72" w:rsidRDefault="00F7005A">
            <w:pPr>
              <w:ind w:hanging="3"/>
            </w:pPr>
            <w:proofErr w:type="spellStart"/>
            <w:r>
              <w:t>Дигоксин</w:t>
            </w:r>
            <w:proofErr w:type="spellEnd"/>
            <w:r>
              <w:t xml:space="preserve"> 0,25 мг</w:t>
            </w:r>
          </w:p>
        </w:tc>
        <w:tc>
          <w:tcPr>
            <w:tcW w:w="1559" w:type="dxa"/>
          </w:tcPr>
          <w:p w:rsidR="006F2C72" w:rsidRDefault="00F7005A">
            <w:pPr>
              <w:ind w:hanging="3"/>
            </w:pPr>
            <w:r>
              <w:t>ампула</w:t>
            </w:r>
          </w:p>
        </w:tc>
        <w:tc>
          <w:tcPr>
            <w:tcW w:w="1134" w:type="dxa"/>
          </w:tcPr>
          <w:p w:rsidR="006F2C72" w:rsidRDefault="00F7005A">
            <w:pPr>
              <w:ind w:hanging="3"/>
            </w:pPr>
            <w:r>
              <w:t>300</w:t>
            </w:r>
          </w:p>
        </w:tc>
        <w:tc>
          <w:tcPr>
            <w:tcW w:w="1134" w:type="dxa"/>
          </w:tcPr>
          <w:p w:rsidR="006F2C72" w:rsidRDefault="00F7005A">
            <w:pPr>
              <w:ind w:hanging="3"/>
            </w:pPr>
            <w:r>
              <w:t>0,90</w:t>
            </w:r>
          </w:p>
        </w:tc>
        <w:tc>
          <w:tcPr>
            <w:tcW w:w="1524" w:type="dxa"/>
          </w:tcPr>
          <w:p w:rsidR="006F2C72" w:rsidRDefault="00F7005A">
            <w:pPr>
              <w:ind w:hanging="3"/>
            </w:pPr>
            <w:r>
              <w:t>270,00</w:t>
            </w:r>
          </w:p>
        </w:tc>
      </w:tr>
      <w:tr w:rsidR="006F2C72">
        <w:tc>
          <w:tcPr>
            <w:tcW w:w="532" w:type="dxa"/>
          </w:tcPr>
          <w:p w:rsidR="006F2C72" w:rsidRDefault="00F7005A">
            <w:pPr>
              <w:ind w:hanging="3"/>
            </w:pPr>
            <w:r>
              <w:t>3</w:t>
            </w:r>
          </w:p>
        </w:tc>
        <w:tc>
          <w:tcPr>
            <w:tcW w:w="3687" w:type="dxa"/>
          </w:tcPr>
          <w:p w:rsidR="006F2C72" w:rsidRDefault="00F7005A">
            <w:pPr>
              <w:ind w:hanging="3"/>
            </w:pPr>
            <w:proofErr w:type="spellStart"/>
            <w:r>
              <w:t>Метранідазол</w:t>
            </w:r>
            <w:proofErr w:type="spellEnd"/>
            <w:r>
              <w:t xml:space="preserve"> 300 мл 5мг/мл</w:t>
            </w:r>
          </w:p>
        </w:tc>
        <w:tc>
          <w:tcPr>
            <w:tcW w:w="1559" w:type="dxa"/>
          </w:tcPr>
          <w:p w:rsidR="006F2C72" w:rsidRDefault="00F7005A">
            <w:pPr>
              <w:ind w:hanging="3"/>
            </w:pPr>
            <w:r>
              <w:t>флакон</w:t>
            </w:r>
          </w:p>
        </w:tc>
        <w:tc>
          <w:tcPr>
            <w:tcW w:w="1134" w:type="dxa"/>
          </w:tcPr>
          <w:p w:rsidR="006F2C72" w:rsidRDefault="00F7005A">
            <w:pPr>
              <w:ind w:hanging="3"/>
            </w:pPr>
            <w:r>
              <w:t>100</w:t>
            </w:r>
          </w:p>
        </w:tc>
        <w:tc>
          <w:tcPr>
            <w:tcW w:w="1134" w:type="dxa"/>
          </w:tcPr>
          <w:p w:rsidR="006F2C72" w:rsidRDefault="00F7005A">
            <w:pPr>
              <w:ind w:hanging="3"/>
            </w:pPr>
            <w:r>
              <w:t>108,00</w:t>
            </w:r>
          </w:p>
        </w:tc>
        <w:tc>
          <w:tcPr>
            <w:tcW w:w="1524" w:type="dxa"/>
          </w:tcPr>
          <w:p w:rsidR="006F2C72" w:rsidRDefault="00F7005A">
            <w:pPr>
              <w:ind w:hanging="3"/>
            </w:pPr>
            <w:r>
              <w:t>10800,00</w:t>
            </w:r>
          </w:p>
        </w:tc>
      </w:tr>
      <w:tr w:rsidR="006F2C72">
        <w:tc>
          <w:tcPr>
            <w:tcW w:w="532" w:type="dxa"/>
          </w:tcPr>
          <w:p w:rsidR="006F2C72" w:rsidRDefault="006F2C72">
            <w:pPr>
              <w:ind w:hanging="3"/>
            </w:pPr>
          </w:p>
        </w:tc>
        <w:tc>
          <w:tcPr>
            <w:tcW w:w="3687" w:type="dxa"/>
          </w:tcPr>
          <w:p w:rsidR="006F2C72" w:rsidRDefault="00F7005A">
            <w:pPr>
              <w:ind w:hanging="3"/>
            </w:pPr>
            <w:r>
              <w:t>ВСЬОГО</w:t>
            </w:r>
          </w:p>
        </w:tc>
        <w:tc>
          <w:tcPr>
            <w:tcW w:w="1559" w:type="dxa"/>
          </w:tcPr>
          <w:p w:rsidR="006F2C72" w:rsidRDefault="006F2C72">
            <w:pPr>
              <w:ind w:hanging="3"/>
            </w:pPr>
          </w:p>
        </w:tc>
        <w:tc>
          <w:tcPr>
            <w:tcW w:w="1134" w:type="dxa"/>
          </w:tcPr>
          <w:p w:rsidR="006F2C72" w:rsidRDefault="006F2C72">
            <w:pPr>
              <w:ind w:hanging="3"/>
            </w:pPr>
          </w:p>
        </w:tc>
        <w:tc>
          <w:tcPr>
            <w:tcW w:w="1134" w:type="dxa"/>
          </w:tcPr>
          <w:p w:rsidR="006F2C72" w:rsidRDefault="006F2C72">
            <w:pPr>
              <w:ind w:hanging="3"/>
            </w:pPr>
          </w:p>
        </w:tc>
        <w:tc>
          <w:tcPr>
            <w:tcW w:w="1524" w:type="dxa"/>
          </w:tcPr>
          <w:p w:rsidR="006F2C72" w:rsidRDefault="00F7005A">
            <w:pPr>
              <w:ind w:hanging="3"/>
            </w:pPr>
            <w:r>
              <w:t>11470,00</w:t>
            </w:r>
          </w:p>
        </w:tc>
      </w:tr>
    </w:tbl>
    <w:p w:rsidR="006F2C72" w:rsidRDefault="006F2C72"/>
    <w:p w:rsidR="006F2C72" w:rsidRDefault="00F70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   2. Генеральному директору </w:t>
      </w:r>
      <w:proofErr w:type="spellStart"/>
      <w:r>
        <w:rPr>
          <w:color w:val="000000"/>
          <w:szCs w:val="28"/>
        </w:rPr>
        <w:t>комунального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некомерційного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підприємства</w:t>
      </w:r>
      <w:proofErr w:type="spellEnd"/>
      <w:r>
        <w:rPr>
          <w:color w:val="000000"/>
          <w:szCs w:val="28"/>
        </w:rPr>
        <w:t xml:space="preserve"> «</w:t>
      </w:r>
      <w:proofErr w:type="spellStart"/>
      <w:r>
        <w:rPr>
          <w:color w:val="000000"/>
          <w:szCs w:val="28"/>
        </w:rPr>
        <w:t>Коломийська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інфекційна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лікарня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Коломийської</w:t>
      </w:r>
      <w:proofErr w:type="spellEnd"/>
      <w:r>
        <w:rPr>
          <w:color w:val="000000"/>
          <w:szCs w:val="28"/>
        </w:rPr>
        <w:t xml:space="preserve"> міської ради </w:t>
      </w:r>
      <w:r w:rsidRPr="00F7005A">
        <w:rPr>
          <w:color w:val="000000"/>
          <w:szCs w:val="28"/>
        </w:rPr>
        <w:t xml:space="preserve">                               </w:t>
      </w:r>
      <w:proofErr w:type="spellStart"/>
      <w:r>
        <w:rPr>
          <w:color w:val="000000"/>
          <w:szCs w:val="28"/>
        </w:rPr>
        <w:t>Івано-Франківської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області</w:t>
      </w:r>
      <w:proofErr w:type="spellEnd"/>
      <w:r>
        <w:rPr>
          <w:color w:val="000000"/>
          <w:szCs w:val="28"/>
        </w:rPr>
        <w:t xml:space="preserve">» </w:t>
      </w:r>
      <w:proofErr w:type="spellStart"/>
      <w:r>
        <w:rPr>
          <w:color w:val="000000"/>
          <w:szCs w:val="28"/>
        </w:rPr>
        <w:t>Ігорю</w:t>
      </w:r>
      <w:proofErr w:type="spellEnd"/>
      <w:r>
        <w:rPr>
          <w:color w:val="000000"/>
          <w:szCs w:val="28"/>
        </w:rPr>
        <w:t xml:space="preserve"> БІЛОСКУРСЬКОМУ, генеральному директору </w:t>
      </w:r>
      <w:proofErr w:type="spellStart"/>
      <w:r>
        <w:rPr>
          <w:color w:val="1F1F1F"/>
          <w:szCs w:val="28"/>
          <w:highlight w:val="white"/>
        </w:rPr>
        <w:t>комунального</w:t>
      </w:r>
      <w:proofErr w:type="spellEnd"/>
      <w:r>
        <w:rPr>
          <w:color w:val="1F1F1F"/>
          <w:szCs w:val="28"/>
          <w:highlight w:val="white"/>
        </w:rPr>
        <w:t xml:space="preserve"> </w:t>
      </w:r>
      <w:proofErr w:type="spellStart"/>
      <w:r>
        <w:rPr>
          <w:color w:val="1F1F1F"/>
          <w:szCs w:val="28"/>
          <w:highlight w:val="white"/>
        </w:rPr>
        <w:t>некомерційного</w:t>
      </w:r>
      <w:proofErr w:type="spellEnd"/>
      <w:r>
        <w:rPr>
          <w:color w:val="1F1F1F"/>
          <w:szCs w:val="28"/>
          <w:highlight w:val="white"/>
        </w:rPr>
        <w:t xml:space="preserve"> </w:t>
      </w:r>
      <w:proofErr w:type="spellStart"/>
      <w:r>
        <w:rPr>
          <w:color w:val="1F1F1F"/>
          <w:szCs w:val="28"/>
          <w:highlight w:val="white"/>
        </w:rPr>
        <w:t>підприємства</w:t>
      </w:r>
      <w:proofErr w:type="spellEnd"/>
      <w:r>
        <w:rPr>
          <w:color w:val="1F1F1F"/>
          <w:szCs w:val="28"/>
          <w:highlight w:val="white"/>
        </w:rPr>
        <w:t xml:space="preserve"> «</w:t>
      </w:r>
      <w:proofErr w:type="spellStart"/>
      <w:r>
        <w:rPr>
          <w:color w:val="1F1F1F"/>
          <w:szCs w:val="28"/>
          <w:highlight w:val="white"/>
        </w:rPr>
        <w:t>Коломийська</w:t>
      </w:r>
      <w:proofErr w:type="spellEnd"/>
      <w:r>
        <w:rPr>
          <w:color w:val="1F1F1F"/>
          <w:szCs w:val="28"/>
          <w:highlight w:val="white"/>
        </w:rPr>
        <w:t xml:space="preserve"> </w:t>
      </w:r>
      <w:r>
        <w:rPr>
          <w:color w:val="1F1F1F"/>
          <w:szCs w:val="28"/>
          <w:highlight w:val="white"/>
        </w:rPr>
        <w:t xml:space="preserve">центральна </w:t>
      </w:r>
      <w:proofErr w:type="spellStart"/>
      <w:r>
        <w:rPr>
          <w:color w:val="1F1F1F"/>
          <w:szCs w:val="28"/>
          <w:highlight w:val="white"/>
        </w:rPr>
        <w:t>районна</w:t>
      </w:r>
      <w:proofErr w:type="spellEnd"/>
      <w:r>
        <w:rPr>
          <w:color w:val="1F1F1F"/>
          <w:szCs w:val="28"/>
          <w:highlight w:val="white"/>
        </w:rPr>
        <w:t xml:space="preserve"> </w:t>
      </w:r>
      <w:proofErr w:type="spellStart"/>
      <w:r>
        <w:rPr>
          <w:color w:val="1F1F1F"/>
          <w:szCs w:val="28"/>
          <w:highlight w:val="white"/>
        </w:rPr>
        <w:t>лікарня</w:t>
      </w:r>
      <w:proofErr w:type="spellEnd"/>
      <w:r>
        <w:rPr>
          <w:color w:val="1F1F1F"/>
          <w:szCs w:val="28"/>
          <w:highlight w:val="white"/>
        </w:rPr>
        <w:t xml:space="preserve">» </w:t>
      </w:r>
      <w:proofErr w:type="spellStart"/>
      <w:r>
        <w:rPr>
          <w:color w:val="1F1F1F"/>
          <w:szCs w:val="28"/>
          <w:highlight w:val="white"/>
        </w:rPr>
        <w:t>Коломийської</w:t>
      </w:r>
      <w:proofErr w:type="spellEnd"/>
      <w:r>
        <w:rPr>
          <w:color w:val="1F1F1F"/>
          <w:szCs w:val="28"/>
          <w:highlight w:val="white"/>
        </w:rPr>
        <w:t xml:space="preserve"> міської ради </w:t>
      </w:r>
      <w:proofErr w:type="spellStart"/>
      <w:r>
        <w:rPr>
          <w:color w:val="1F1F1F"/>
          <w:szCs w:val="28"/>
          <w:highlight w:val="white"/>
        </w:rPr>
        <w:t>Андрію</w:t>
      </w:r>
      <w:proofErr w:type="spellEnd"/>
      <w:r>
        <w:rPr>
          <w:color w:val="1F1F1F"/>
          <w:szCs w:val="28"/>
          <w:highlight w:val="white"/>
        </w:rPr>
        <w:t xml:space="preserve"> КОШКІНУ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оформити</w:t>
      </w:r>
      <w:proofErr w:type="spellEnd"/>
      <w:r>
        <w:rPr>
          <w:color w:val="000000"/>
          <w:szCs w:val="28"/>
        </w:rPr>
        <w:t xml:space="preserve"> Акт </w:t>
      </w:r>
      <w:proofErr w:type="spellStart"/>
      <w:r>
        <w:rPr>
          <w:color w:val="000000"/>
          <w:szCs w:val="28"/>
        </w:rPr>
        <w:t>прийому-передачі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згідно</w:t>
      </w:r>
      <w:proofErr w:type="spellEnd"/>
      <w:r>
        <w:rPr>
          <w:color w:val="000000"/>
          <w:szCs w:val="28"/>
        </w:rPr>
        <w:t xml:space="preserve"> чинного </w:t>
      </w:r>
      <w:proofErr w:type="spellStart"/>
      <w:r>
        <w:rPr>
          <w:color w:val="000000"/>
          <w:szCs w:val="28"/>
        </w:rPr>
        <w:t>законодавства</w:t>
      </w:r>
      <w:proofErr w:type="spellEnd"/>
      <w:r>
        <w:rPr>
          <w:color w:val="000000"/>
          <w:szCs w:val="28"/>
        </w:rPr>
        <w:t>.</w:t>
      </w:r>
    </w:p>
    <w:p w:rsidR="006F2C72" w:rsidRDefault="00F70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       3. </w:t>
      </w:r>
      <w:proofErr w:type="spellStart"/>
      <w:r>
        <w:rPr>
          <w:color w:val="000000"/>
          <w:szCs w:val="28"/>
        </w:rPr>
        <w:t>Організацію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виконання</w:t>
      </w:r>
      <w:proofErr w:type="spellEnd"/>
      <w:r>
        <w:rPr>
          <w:color w:val="000000"/>
          <w:szCs w:val="28"/>
        </w:rPr>
        <w:t xml:space="preserve"> рішення </w:t>
      </w:r>
      <w:proofErr w:type="spellStart"/>
      <w:r>
        <w:rPr>
          <w:color w:val="000000"/>
          <w:szCs w:val="28"/>
        </w:rPr>
        <w:t>покласти</w:t>
      </w:r>
      <w:proofErr w:type="spellEnd"/>
      <w:r>
        <w:rPr>
          <w:color w:val="000000"/>
          <w:szCs w:val="28"/>
        </w:rPr>
        <w:t xml:space="preserve"> на </w:t>
      </w:r>
      <w:proofErr w:type="spellStart"/>
      <w:r>
        <w:rPr>
          <w:color w:val="000000"/>
          <w:szCs w:val="28"/>
        </w:rPr>
        <w:t>міського</w:t>
      </w:r>
      <w:proofErr w:type="spellEnd"/>
      <w:r>
        <w:rPr>
          <w:color w:val="000000"/>
          <w:szCs w:val="28"/>
        </w:rPr>
        <w:t xml:space="preserve"> голову Богдана СТАНІСЛАВСЬКОГО.</w:t>
      </w:r>
    </w:p>
    <w:p w:rsidR="006F2C72" w:rsidRDefault="00F70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     4. Контроль за </w:t>
      </w:r>
      <w:proofErr w:type="spellStart"/>
      <w:proofErr w:type="gramStart"/>
      <w:r>
        <w:rPr>
          <w:color w:val="000000"/>
          <w:szCs w:val="28"/>
        </w:rPr>
        <w:t>виконання</w:t>
      </w:r>
      <w:r>
        <w:rPr>
          <w:color w:val="000000"/>
          <w:szCs w:val="28"/>
        </w:rPr>
        <w:t>м</w:t>
      </w:r>
      <w:proofErr w:type="spellEnd"/>
      <w:r>
        <w:rPr>
          <w:color w:val="000000"/>
          <w:szCs w:val="28"/>
        </w:rPr>
        <w:t xml:space="preserve">  рішення</w:t>
      </w:r>
      <w:proofErr w:type="gram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доручити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постійній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комісії</w:t>
      </w:r>
      <w:proofErr w:type="spellEnd"/>
      <w:r>
        <w:rPr>
          <w:color w:val="000000"/>
          <w:szCs w:val="28"/>
        </w:rPr>
        <w:t xml:space="preserve"> з </w:t>
      </w:r>
      <w:proofErr w:type="spellStart"/>
      <w:r>
        <w:rPr>
          <w:color w:val="000000"/>
          <w:szCs w:val="28"/>
        </w:rPr>
        <w:t>питань</w:t>
      </w:r>
      <w:proofErr w:type="spellEnd"/>
      <w:r>
        <w:rPr>
          <w:color w:val="000000"/>
          <w:szCs w:val="28"/>
        </w:rPr>
        <w:t xml:space="preserve"> бюджету, </w:t>
      </w:r>
      <w:proofErr w:type="spellStart"/>
      <w:r>
        <w:rPr>
          <w:color w:val="000000"/>
          <w:szCs w:val="28"/>
        </w:rPr>
        <w:t>інвестицій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соціально-економічного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розвитку</w:t>
      </w:r>
      <w:proofErr w:type="spellEnd"/>
      <w:r>
        <w:rPr>
          <w:color w:val="000000"/>
          <w:szCs w:val="28"/>
        </w:rPr>
        <w:t xml:space="preserve"> та </w:t>
      </w:r>
      <w:proofErr w:type="spellStart"/>
      <w:r>
        <w:rPr>
          <w:color w:val="000000"/>
          <w:szCs w:val="28"/>
        </w:rPr>
        <w:t>зовнішньоекономічних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відносин</w:t>
      </w:r>
      <w:proofErr w:type="spellEnd"/>
      <w:r>
        <w:rPr>
          <w:color w:val="000000"/>
          <w:szCs w:val="28"/>
        </w:rPr>
        <w:t xml:space="preserve"> (</w:t>
      </w:r>
      <w:proofErr w:type="spellStart"/>
      <w:r>
        <w:rPr>
          <w:color w:val="000000"/>
          <w:szCs w:val="28"/>
        </w:rPr>
        <w:t>Ігор</w:t>
      </w:r>
      <w:proofErr w:type="spellEnd"/>
      <w:r>
        <w:rPr>
          <w:color w:val="000000"/>
          <w:szCs w:val="28"/>
        </w:rPr>
        <w:t xml:space="preserve"> КОСТЮК) та </w:t>
      </w:r>
      <w:proofErr w:type="spellStart"/>
      <w:r>
        <w:rPr>
          <w:color w:val="000000"/>
          <w:szCs w:val="28"/>
        </w:rPr>
        <w:t>постійній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комісії</w:t>
      </w:r>
      <w:proofErr w:type="spellEnd"/>
      <w:r>
        <w:rPr>
          <w:color w:val="000000"/>
          <w:szCs w:val="28"/>
        </w:rPr>
        <w:t xml:space="preserve"> з </w:t>
      </w:r>
      <w:r w:rsidRPr="00F7005A">
        <w:rPr>
          <w:color w:val="000000"/>
          <w:szCs w:val="28"/>
        </w:rPr>
        <w:t xml:space="preserve">         </w:t>
      </w:r>
      <w:bookmarkStart w:id="0" w:name="_GoBack"/>
      <w:bookmarkEnd w:id="0"/>
      <w:proofErr w:type="spellStart"/>
      <w:r>
        <w:rPr>
          <w:color w:val="000000"/>
          <w:szCs w:val="28"/>
        </w:rPr>
        <w:t>питань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освіти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культури</w:t>
      </w:r>
      <w:proofErr w:type="spellEnd"/>
      <w:r>
        <w:rPr>
          <w:color w:val="000000"/>
          <w:szCs w:val="28"/>
        </w:rPr>
        <w:t xml:space="preserve">, спорту, </w:t>
      </w:r>
      <w:proofErr w:type="spellStart"/>
      <w:r>
        <w:rPr>
          <w:color w:val="000000"/>
          <w:szCs w:val="28"/>
        </w:rPr>
        <w:t>інформаційної</w:t>
      </w:r>
      <w:proofErr w:type="spellEnd"/>
      <w:r>
        <w:rPr>
          <w:color w:val="000000"/>
          <w:szCs w:val="28"/>
        </w:rPr>
        <w:t xml:space="preserve"> та </w:t>
      </w:r>
      <w:proofErr w:type="spellStart"/>
      <w:r>
        <w:rPr>
          <w:color w:val="000000"/>
          <w:szCs w:val="28"/>
        </w:rPr>
        <w:t>молодіжної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політики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соціального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зах</w:t>
      </w:r>
      <w:r>
        <w:rPr>
          <w:color w:val="000000"/>
          <w:szCs w:val="28"/>
        </w:rPr>
        <w:t>исту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охорони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здоров’я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гендерної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політики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депутатської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діяльності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етики</w:t>
      </w:r>
      <w:proofErr w:type="spellEnd"/>
      <w:r>
        <w:rPr>
          <w:color w:val="000000"/>
          <w:szCs w:val="28"/>
        </w:rPr>
        <w:t xml:space="preserve">, регламенту, </w:t>
      </w:r>
      <w:proofErr w:type="spellStart"/>
      <w:r>
        <w:rPr>
          <w:color w:val="000000"/>
          <w:szCs w:val="28"/>
        </w:rPr>
        <w:t>захисту</w:t>
      </w:r>
      <w:proofErr w:type="spellEnd"/>
      <w:r>
        <w:rPr>
          <w:color w:val="000000"/>
          <w:szCs w:val="28"/>
        </w:rPr>
        <w:t xml:space="preserve"> прав </w:t>
      </w:r>
      <w:proofErr w:type="spellStart"/>
      <w:r>
        <w:rPr>
          <w:color w:val="000000"/>
          <w:szCs w:val="28"/>
        </w:rPr>
        <w:t>людини</w:t>
      </w:r>
      <w:proofErr w:type="spellEnd"/>
      <w:r>
        <w:rPr>
          <w:color w:val="000000"/>
          <w:szCs w:val="28"/>
        </w:rPr>
        <w:t xml:space="preserve"> та правопорядку.</w:t>
      </w:r>
    </w:p>
    <w:p w:rsidR="006F2C72" w:rsidRDefault="006F2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</w:pPr>
    </w:p>
    <w:p w:rsidR="006F2C72" w:rsidRDefault="006F2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</w:pPr>
    </w:p>
    <w:p w:rsidR="006F2C72" w:rsidRDefault="006F2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</w:rPr>
      </w:pPr>
    </w:p>
    <w:p w:rsidR="006F2C72" w:rsidRDefault="006F2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</w:rPr>
      </w:pPr>
    </w:p>
    <w:p w:rsidR="006F2C72" w:rsidRDefault="00F70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Cs w:val="28"/>
        </w:rPr>
      </w:pPr>
      <w:proofErr w:type="spellStart"/>
      <w:r>
        <w:rPr>
          <w:b/>
          <w:color w:val="000000"/>
          <w:szCs w:val="28"/>
        </w:rPr>
        <w:t>Міський</w:t>
      </w:r>
      <w:proofErr w:type="spellEnd"/>
      <w:r>
        <w:rPr>
          <w:b/>
          <w:color w:val="000000"/>
          <w:szCs w:val="28"/>
        </w:rPr>
        <w:t xml:space="preserve"> голова </w:t>
      </w:r>
      <w:r>
        <w:rPr>
          <w:b/>
          <w:color w:val="000000"/>
          <w:szCs w:val="28"/>
        </w:rPr>
        <w:tab/>
        <w:t xml:space="preserve">                     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proofErr w:type="gramStart"/>
      <w:r>
        <w:rPr>
          <w:b/>
          <w:color w:val="000000"/>
          <w:szCs w:val="28"/>
        </w:rPr>
        <w:t>Богдан  СТАНІСЛАВСЬКИЙ</w:t>
      </w:r>
      <w:proofErr w:type="gramEnd"/>
    </w:p>
    <w:p w:rsidR="006F2C72" w:rsidRDefault="006F2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FF0000"/>
          <w:szCs w:val="28"/>
        </w:rPr>
      </w:pPr>
    </w:p>
    <w:p w:rsidR="006F2C72" w:rsidRDefault="006F2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FF0000"/>
          <w:szCs w:val="28"/>
        </w:rPr>
      </w:pPr>
    </w:p>
    <w:p w:rsidR="006F2C72" w:rsidRDefault="006F2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FF0000"/>
          <w:szCs w:val="28"/>
        </w:rPr>
      </w:pPr>
    </w:p>
    <w:p w:rsidR="006F2C72" w:rsidRDefault="006F2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FF0000"/>
          <w:szCs w:val="28"/>
        </w:rPr>
      </w:pPr>
    </w:p>
    <w:p w:rsidR="006F2C72" w:rsidRDefault="006F2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FF0000"/>
          <w:szCs w:val="28"/>
        </w:rPr>
      </w:pPr>
    </w:p>
    <w:p w:rsidR="006F2C72" w:rsidRDefault="006F2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FF0000"/>
          <w:szCs w:val="28"/>
        </w:rPr>
      </w:pPr>
    </w:p>
    <w:p w:rsidR="006F2C72" w:rsidRDefault="006F2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FF0000"/>
          <w:szCs w:val="28"/>
        </w:rPr>
      </w:pPr>
    </w:p>
    <w:p w:rsidR="006F2C72" w:rsidRDefault="006F2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FF0000"/>
          <w:szCs w:val="28"/>
        </w:rPr>
      </w:pPr>
    </w:p>
    <w:p w:rsidR="006F2C72" w:rsidRDefault="006F2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FF0000"/>
          <w:szCs w:val="28"/>
        </w:rPr>
      </w:pPr>
    </w:p>
    <w:p w:rsidR="006F2C72" w:rsidRDefault="006F2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FF0000"/>
          <w:szCs w:val="28"/>
        </w:rPr>
      </w:pPr>
    </w:p>
    <w:p w:rsidR="006F2C72" w:rsidRDefault="006F2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FF0000"/>
          <w:szCs w:val="28"/>
        </w:rPr>
      </w:pPr>
    </w:p>
    <w:p w:rsidR="006F2C72" w:rsidRDefault="006F2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FF0000"/>
          <w:szCs w:val="28"/>
        </w:rPr>
      </w:pPr>
    </w:p>
    <w:p w:rsidR="006F2C72" w:rsidRDefault="006F2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FF0000"/>
          <w:szCs w:val="28"/>
        </w:rPr>
      </w:pPr>
    </w:p>
    <w:p w:rsidR="006F2C72" w:rsidRDefault="006F2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FF0000"/>
          <w:szCs w:val="28"/>
        </w:rPr>
      </w:pPr>
    </w:p>
    <w:p w:rsidR="006F2C72" w:rsidRDefault="006F2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FF0000"/>
          <w:szCs w:val="28"/>
        </w:rPr>
      </w:pPr>
    </w:p>
    <w:p w:rsidR="006F2C72" w:rsidRDefault="006F2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FF0000"/>
          <w:szCs w:val="28"/>
        </w:rPr>
      </w:pPr>
    </w:p>
    <w:p w:rsidR="006F2C72" w:rsidRDefault="006F2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FF0000"/>
          <w:szCs w:val="28"/>
        </w:rPr>
      </w:pPr>
    </w:p>
    <w:p w:rsidR="006F2C72" w:rsidRDefault="006F2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FF0000"/>
          <w:szCs w:val="28"/>
        </w:rPr>
      </w:pPr>
    </w:p>
    <w:p w:rsidR="006F2C72" w:rsidRDefault="006F2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FF0000"/>
          <w:szCs w:val="28"/>
        </w:rPr>
      </w:pPr>
    </w:p>
    <w:p w:rsidR="006F2C72" w:rsidRDefault="006F2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FF0000"/>
          <w:szCs w:val="28"/>
        </w:rPr>
      </w:pPr>
    </w:p>
    <w:p w:rsidR="006F2C72" w:rsidRDefault="006F2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FF0000"/>
          <w:szCs w:val="28"/>
        </w:rPr>
      </w:pPr>
    </w:p>
    <w:p w:rsidR="006F2C72" w:rsidRDefault="006F2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FF0000"/>
          <w:szCs w:val="28"/>
        </w:rPr>
      </w:pPr>
    </w:p>
    <w:p w:rsidR="006F2C72" w:rsidRDefault="006F2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FF0000"/>
          <w:szCs w:val="28"/>
        </w:rPr>
      </w:pPr>
    </w:p>
    <w:p w:rsidR="006F2C72" w:rsidRDefault="006F2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FF0000"/>
          <w:szCs w:val="28"/>
        </w:rPr>
      </w:pPr>
    </w:p>
    <w:p w:rsidR="006F2C72" w:rsidRDefault="006F2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FF0000"/>
          <w:szCs w:val="28"/>
        </w:rPr>
      </w:pPr>
    </w:p>
    <w:p w:rsidR="006F2C72" w:rsidRDefault="006F2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FF0000"/>
          <w:szCs w:val="28"/>
        </w:rPr>
      </w:pPr>
    </w:p>
    <w:p w:rsidR="006F2C72" w:rsidRDefault="006F2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FF0000"/>
          <w:szCs w:val="28"/>
        </w:rPr>
      </w:pPr>
    </w:p>
    <w:p w:rsidR="006F2C72" w:rsidRDefault="006F2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FF0000"/>
          <w:szCs w:val="28"/>
        </w:rPr>
      </w:pPr>
    </w:p>
    <w:p w:rsidR="006F2C72" w:rsidRDefault="006F2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FF0000"/>
          <w:szCs w:val="28"/>
        </w:rPr>
      </w:pPr>
    </w:p>
    <w:p w:rsidR="006F2C72" w:rsidRDefault="006F2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FF0000"/>
          <w:szCs w:val="28"/>
        </w:rPr>
      </w:pPr>
    </w:p>
    <w:p w:rsidR="006F2C72" w:rsidRDefault="006F2C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FF0000"/>
          <w:szCs w:val="28"/>
        </w:rPr>
      </w:pPr>
    </w:p>
    <w:sectPr w:rsidR="006F2C72">
      <w:pgSz w:w="11906" w:h="16838"/>
      <w:pgMar w:top="1133" w:right="566" w:bottom="1133" w:left="1700" w:header="510" w:footer="51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72"/>
    <w:rsid w:val="006F2C72"/>
    <w:rsid w:val="00F7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C5A38"/>
  <w15:docId w15:val="{E9006301-5C64-44CC-BAB2-A2061C74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4952"/>
    <w:pPr>
      <w:suppressAutoHyphens/>
      <w:spacing w:line="1" w:lineRule="atLeast"/>
      <w:textDirection w:val="btLr"/>
      <w:textAlignment w:val="top"/>
      <w:outlineLvl w:val="0"/>
    </w:pPr>
    <w:rPr>
      <w:position w:val="-1"/>
      <w:szCs w:val="24"/>
      <w:lang w:val="ru-RU" w:eastAsia="ru-RU"/>
    </w:rPr>
  </w:style>
  <w:style w:type="paragraph" w:styleId="1">
    <w:name w:val="heading 1"/>
    <w:basedOn w:val="a"/>
    <w:next w:val="a"/>
    <w:uiPriority w:val="9"/>
    <w:qFormat/>
    <w:rsid w:val="0029703A"/>
    <w:pPr>
      <w:keepNext/>
      <w:spacing w:before="240" w:after="6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rsid w:val="0029703A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rsid w:val="002970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10"/>
    <w:next w:val="10"/>
    <w:uiPriority w:val="9"/>
    <w:semiHidden/>
    <w:unhideWhenUsed/>
    <w:qFormat/>
    <w:rsid w:val="0029703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uiPriority w:val="9"/>
    <w:semiHidden/>
    <w:unhideWhenUsed/>
    <w:qFormat/>
    <w:rsid w:val="0029703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uiPriority w:val="9"/>
    <w:semiHidden/>
    <w:unhideWhenUsed/>
    <w:qFormat/>
    <w:rsid w:val="0029703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uiPriority w:val="10"/>
    <w:qFormat/>
    <w:rsid w:val="0029703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29703A"/>
  </w:style>
  <w:style w:type="table" w:customStyle="1" w:styleId="TableNormal0">
    <w:name w:val="Table Normal"/>
    <w:rsid w:val="002970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autoRedefine/>
    <w:hidden/>
    <w:qFormat/>
    <w:rsid w:val="0029703A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ru-RU" w:eastAsia="en-US"/>
    </w:rPr>
  </w:style>
  <w:style w:type="paragraph" w:styleId="a4">
    <w:name w:val="Normal (Web)"/>
    <w:basedOn w:val="a"/>
    <w:autoRedefine/>
    <w:hidden/>
    <w:qFormat/>
    <w:rsid w:val="0029703A"/>
    <w:pPr>
      <w:spacing w:before="100" w:beforeAutospacing="1" w:after="100" w:afterAutospacing="1"/>
    </w:pPr>
    <w:rPr>
      <w:sz w:val="24"/>
    </w:rPr>
  </w:style>
  <w:style w:type="paragraph" w:styleId="a5">
    <w:name w:val="List Paragraph"/>
    <w:basedOn w:val="a"/>
    <w:autoRedefine/>
    <w:hidden/>
    <w:qFormat/>
    <w:rsid w:val="0029703A"/>
    <w:pPr>
      <w:ind w:left="720"/>
      <w:contextualSpacing/>
    </w:pPr>
  </w:style>
  <w:style w:type="paragraph" w:styleId="a6">
    <w:name w:val="Body Text"/>
    <w:basedOn w:val="a"/>
    <w:autoRedefine/>
    <w:hidden/>
    <w:qFormat/>
    <w:rsid w:val="0029703A"/>
    <w:pPr>
      <w:spacing w:after="120"/>
    </w:pPr>
    <w:rPr>
      <w:rFonts w:eastAsia="MS Mincho"/>
      <w:noProof/>
      <w:sz w:val="24"/>
    </w:rPr>
  </w:style>
  <w:style w:type="paragraph" w:customStyle="1" w:styleId="FR1">
    <w:name w:val="FR1"/>
    <w:autoRedefine/>
    <w:hidden/>
    <w:qFormat/>
    <w:rsid w:val="0029703A"/>
    <w:pPr>
      <w:widowControl w:val="0"/>
      <w:suppressAutoHyphens/>
      <w:autoSpaceDE w:val="0"/>
      <w:autoSpaceDN w:val="0"/>
      <w:adjustRightInd w:val="0"/>
      <w:spacing w:line="300" w:lineRule="auto"/>
      <w:ind w:leftChars="-1" w:left="3200" w:right="400" w:hangingChars="1" w:hanging="2220"/>
      <w:textDirection w:val="btLr"/>
      <w:textAlignment w:val="top"/>
      <w:outlineLvl w:val="0"/>
    </w:pPr>
    <w:rPr>
      <w:rFonts w:eastAsia="MS Mincho"/>
      <w:position w:val="-1"/>
      <w:sz w:val="24"/>
      <w:szCs w:val="24"/>
      <w:lang w:eastAsia="ru-RU"/>
    </w:rPr>
  </w:style>
  <w:style w:type="paragraph" w:styleId="HTML">
    <w:name w:val="HTML Preformatted"/>
    <w:basedOn w:val="a"/>
    <w:autoRedefine/>
    <w:hidden/>
    <w:qFormat/>
    <w:rsid w:val="00297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styleId="a7">
    <w:name w:val="Hyperlink"/>
    <w:autoRedefine/>
    <w:hidden/>
    <w:qFormat/>
    <w:rsid w:val="0029703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5yl5">
    <w:name w:val="_5yl5"/>
    <w:basedOn w:val="a0"/>
    <w:autoRedefine/>
    <w:hidden/>
    <w:qFormat/>
    <w:rsid w:val="0029703A"/>
    <w:rPr>
      <w:w w:val="100"/>
      <w:position w:val="-1"/>
      <w:effect w:val="none"/>
      <w:vertAlign w:val="baseline"/>
      <w:cs w:val="0"/>
      <w:em w:val="none"/>
    </w:rPr>
  </w:style>
  <w:style w:type="character" w:customStyle="1" w:styleId="rvts7">
    <w:name w:val="rvts7"/>
    <w:basedOn w:val="a0"/>
    <w:autoRedefine/>
    <w:hidden/>
    <w:qFormat/>
    <w:rsid w:val="0029703A"/>
    <w:rPr>
      <w:w w:val="100"/>
      <w:position w:val="-1"/>
      <w:effect w:val="none"/>
      <w:vertAlign w:val="baseline"/>
      <w:cs w:val="0"/>
      <w:em w:val="none"/>
    </w:rPr>
  </w:style>
  <w:style w:type="table" w:styleId="a8">
    <w:name w:val="Table Grid"/>
    <w:basedOn w:val="a1"/>
    <w:autoRedefine/>
    <w:hidden/>
    <w:qFormat/>
    <w:rsid w:val="0029703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autoRedefine/>
    <w:hidden/>
    <w:qFormat/>
    <w:rsid w:val="0029703A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a9">
    <w:name w:val="Balloon Text"/>
    <w:basedOn w:val="a"/>
    <w:autoRedefine/>
    <w:hidden/>
    <w:qFormat/>
    <w:rsid w:val="0029703A"/>
    <w:rPr>
      <w:rFonts w:ascii="Tahoma" w:hAnsi="Tahoma"/>
      <w:sz w:val="16"/>
      <w:szCs w:val="16"/>
    </w:rPr>
  </w:style>
  <w:style w:type="character" w:customStyle="1" w:styleId="aa">
    <w:name w:val="Текст выноски Знак"/>
    <w:autoRedefine/>
    <w:hidden/>
    <w:qFormat/>
    <w:rsid w:val="0029703A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11">
    <w:name w:val="Заголовок 1 Знак"/>
    <w:autoRedefine/>
    <w:hidden/>
    <w:qFormat/>
    <w:rsid w:val="0029703A"/>
    <w:rPr>
      <w:rFonts w:ascii="Arial" w:eastAsia="Times New Roman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20">
    <w:name w:val="Body Text 2"/>
    <w:basedOn w:val="a"/>
    <w:autoRedefine/>
    <w:hidden/>
    <w:qFormat/>
    <w:rsid w:val="0029703A"/>
    <w:pPr>
      <w:spacing w:after="120" w:line="480" w:lineRule="auto"/>
    </w:pPr>
  </w:style>
  <w:style w:type="character" w:customStyle="1" w:styleId="21">
    <w:name w:val="Основной текст 2 Знак"/>
    <w:autoRedefine/>
    <w:hidden/>
    <w:qFormat/>
    <w:rsid w:val="0029703A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FontStyle13">
    <w:name w:val="Font Style13"/>
    <w:autoRedefine/>
    <w:hidden/>
    <w:qFormat/>
    <w:rsid w:val="0029703A"/>
    <w:rPr>
      <w:rFonts w:ascii="Times New Roman" w:hAnsi="Times New Roman" w:cs="Times New Roman"/>
      <w:b/>
      <w:bCs/>
      <w:smallCap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b">
    <w:name w:val="FollowedHyperlink"/>
    <w:autoRedefine/>
    <w:hidden/>
    <w:qFormat/>
    <w:rsid w:val="0029703A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c">
    <w:name w:val="header"/>
    <w:basedOn w:val="a"/>
    <w:autoRedefine/>
    <w:hidden/>
    <w:qFormat/>
    <w:rsid w:val="0029703A"/>
    <w:pPr>
      <w:tabs>
        <w:tab w:val="center" w:pos="4680"/>
        <w:tab w:val="right" w:pos="9360"/>
      </w:tabs>
    </w:pPr>
  </w:style>
  <w:style w:type="character" w:customStyle="1" w:styleId="ad">
    <w:name w:val="Верхний колонтитул Знак"/>
    <w:autoRedefine/>
    <w:hidden/>
    <w:qFormat/>
    <w:rsid w:val="0029703A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ru-RU" w:eastAsia="ru-RU"/>
    </w:rPr>
  </w:style>
  <w:style w:type="character" w:styleId="ae">
    <w:name w:val="page number"/>
    <w:autoRedefine/>
    <w:hidden/>
    <w:qFormat/>
    <w:rsid w:val="0029703A"/>
    <w:rPr>
      <w:w w:val="100"/>
      <w:position w:val="-1"/>
      <w:effect w:val="none"/>
      <w:vertAlign w:val="baseline"/>
      <w:cs w:val="0"/>
      <w:em w:val="none"/>
    </w:rPr>
  </w:style>
  <w:style w:type="paragraph" w:styleId="af">
    <w:name w:val="footer"/>
    <w:basedOn w:val="a"/>
    <w:autoRedefine/>
    <w:hidden/>
    <w:qFormat/>
    <w:rsid w:val="0029703A"/>
    <w:pPr>
      <w:tabs>
        <w:tab w:val="center" w:pos="4680"/>
        <w:tab w:val="right" w:pos="9360"/>
      </w:tabs>
    </w:pPr>
  </w:style>
  <w:style w:type="character" w:customStyle="1" w:styleId="af0">
    <w:name w:val="Нижний колонтитул Знак"/>
    <w:autoRedefine/>
    <w:hidden/>
    <w:qFormat/>
    <w:rsid w:val="0029703A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ru-RU" w:eastAsia="ru-RU"/>
    </w:rPr>
  </w:style>
  <w:style w:type="paragraph" w:customStyle="1" w:styleId="rvps2">
    <w:name w:val="rvps2"/>
    <w:basedOn w:val="a"/>
    <w:autoRedefine/>
    <w:hidden/>
    <w:qFormat/>
    <w:rsid w:val="0029703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autoRedefine/>
    <w:hidden/>
    <w:qFormat/>
    <w:rsid w:val="0029703A"/>
    <w:rPr>
      <w:w w:val="100"/>
      <w:position w:val="-1"/>
      <w:effect w:val="none"/>
      <w:vertAlign w:val="baseline"/>
      <w:cs w:val="0"/>
      <w:em w:val="none"/>
    </w:rPr>
  </w:style>
  <w:style w:type="paragraph" w:styleId="af1">
    <w:name w:val="No Spacing"/>
    <w:autoRedefine/>
    <w:hidden/>
    <w:qFormat/>
    <w:rsid w:val="0029703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ru-RU" w:eastAsia="ru-RU"/>
    </w:rPr>
  </w:style>
  <w:style w:type="character" w:customStyle="1" w:styleId="22">
    <w:name w:val="Заголовок 2 Знак"/>
    <w:autoRedefine/>
    <w:hidden/>
    <w:qFormat/>
    <w:rsid w:val="0029703A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af2">
    <w:name w:val="line number"/>
    <w:autoRedefine/>
    <w:hidden/>
    <w:qFormat/>
    <w:rsid w:val="0029703A"/>
    <w:rPr>
      <w:w w:val="100"/>
      <w:position w:val="-1"/>
      <w:effect w:val="none"/>
      <w:vertAlign w:val="baseline"/>
      <w:cs w:val="0"/>
      <w:em w:val="none"/>
    </w:rPr>
  </w:style>
  <w:style w:type="paragraph" w:customStyle="1" w:styleId="af3">
    <w:basedOn w:val="a"/>
    <w:next w:val="a6"/>
    <w:autoRedefine/>
    <w:hidden/>
    <w:qFormat/>
    <w:rsid w:val="0029703A"/>
    <w:pPr>
      <w:suppressAutoHyphens w:val="0"/>
      <w:jc w:val="center"/>
    </w:pPr>
    <w:rPr>
      <w:b/>
      <w:sz w:val="30"/>
      <w:lang w:eastAsia="zh-CN"/>
    </w:rPr>
  </w:style>
  <w:style w:type="paragraph" w:customStyle="1" w:styleId="rvps260">
    <w:name w:val="rvps260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433">
    <w:name w:val="rvts433"/>
    <w:autoRedefine/>
    <w:hidden/>
    <w:qFormat/>
    <w:rsid w:val="0029703A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261">
    <w:name w:val="rvps261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0">
    <w:name w:val="rvts230"/>
    <w:autoRedefine/>
    <w:hidden/>
    <w:qFormat/>
    <w:rsid w:val="0029703A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262">
    <w:name w:val="rvps262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8">
    <w:name w:val="rvts8"/>
    <w:autoRedefine/>
    <w:hidden/>
    <w:qFormat/>
    <w:rsid w:val="0029703A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263">
    <w:name w:val="rvps263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64">
    <w:name w:val="rvps264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65">
    <w:name w:val="rvps265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66">
    <w:name w:val="rvps266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">
    <w:name w:val="rvps3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67">
    <w:name w:val="rvps267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435">
    <w:name w:val="rvts435"/>
    <w:autoRedefine/>
    <w:hidden/>
    <w:qFormat/>
    <w:rsid w:val="0029703A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268">
    <w:name w:val="rvps268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70">
    <w:name w:val="rvps270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71">
    <w:name w:val="rvps271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74">
    <w:name w:val="rvps274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75">
    <w:name w:val="rvps275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76">
    <w:name w:val="rvps276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77">
    <w:name w:val="rvps277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78">
    <w:name w:val="rvps278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412">
    <w:name w:val="rvts412"/>
    <w:autoRedefine/>
    <w:hidden/>
    <w:qFormat/>
    <w:rsid w:val="0029703A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279">
    <w:name w:val="rvps279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0">
    <w:name w:val="rvps280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1">
    <w:name w:val="rvps281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2">
    <w:name w:val="rvps282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3">
    <w:name w:val="rvps283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4">
    <w:name w:val="rvps284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5">
    <w:name w:val="rvps285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6">
    <w:name w:val="rvps286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7">
    <w:name w:val="rvps287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8">
    <w:name w:val="rvps288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9">
    <w:name w:val="rvps289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0">
    <w:name w:val="rvps290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1">
    <w:name w:val="rvps291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2">
    <w:name w:val="rvps292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3">
    <w:name w:val="rvps293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4">
    <w:name w:val="rvps294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5">
    <w:name w:val="rvps295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6">
    <w:name w:val="rvps296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7">
    <w:name w:val="rvps297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8">
    <w:name w:val="rvps298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9">
    <w:name w:val="rvps299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0">
    <w:name w:val="rvps300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1">
    <w:name w:val="rvps301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2">
    <w:name w:val="rvps302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3">
    <w:name w:val="rvps303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4">
    <w:name w:val="rvps304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5">
    <w:name w:val="rvps305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6">
    <w:name w:val="rvps306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7">
    <w:name w:val="rvps307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8">
    <w:name w:val="rvps308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9">
    <w:name w:val="rvps309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0">
    <w:name w:val="rvps310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1">
    <w:name w:val="rvps311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2">
    <w:name w:val="rvps312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3">
    <w:name w:val="rvps313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4">
    <w:name w:val="rvps314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5">
    <w:name w:val="rvps315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6">
    <w:name w:val="rvps316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7">
    <w:name w:val="rvps317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8">
    <w:name w:val="rvps318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9">
    <w:name w:val="rvps319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0">
    <w:name w:val="rvps320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1">
    <w:name w:val="rvps321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2">
    <w:name w:val="rvps322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3">
    <w:name w:val="rvps323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4">
    <w:name w:val="rvps324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5">
    <w:name w:val="rvps325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6">
    <w:name w:val="rvps326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7">
    <w:name w:val="rvps327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8">
    <w:name w:val="rvps328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9">
    <w:name w:val="rvps329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0">
    <w:name w:val="rvps330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1">
    <w:name w:val="rvps331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2">
    <w:name w:val="rvps332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3">
    <w:name w:val="rvps333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4">
    <w:name w:val="rvps334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5">
    <w:name w:val="rvps335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6">
    <w:name w:val="rvps336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7">
    <w:name w:val="rvps337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8">
    <w:name w:val="rvps338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9">
    <w:name w:val="rvps339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40">
    <w:name w:val="rvps340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41">
    <w:name w:val="rvps341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42">
    <w:name w:val="rvps342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43">
    <w:name w:val="rvps343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44">
    <w:name w:val="rvps344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45">
    <w:name w:val="rvps345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48">
    <w:name w:val="rvps348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CharStyle4">
    <w:name w:val="CharStyle4"/>
    <w:autoRedefine/>
    <w:hidden/>
    <w:qFormat/>
    <w:rsid w:val="0029703A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5"/>
      <w:w w:val="100"/>
      <w:position w:val="0"/>
      <w:sz w:val="16"/>
      <w:szCs w:val="16"/>
      <w:u w:val="none"/>
      <w:effect w:val="none"/>
      <w:vertAlign w:val="baseline"/>
      <w:cs w:val="0"/>
      <w:em w:val="none"/>
      <w:lang w:val="uk-UA" w:eastAsia="uk-UA" w:bidi="uk-UA"/>
    </w:rPr>
  </w:style>
  <w:style w:type="paragraph" w:customStyle="1" w:styleId="12">
    <w:name w:val="1"/>
    <w:basedOn w:val="a"/>
    <w:autoRedefine/>
    <w:hidden/>
    <w:qFormat/>
    <w:rsid w:val="0029703A"/>
    <w:rPr>
      <w:rFonts w:ascii="Verdana" w:hAnsi="Verdana" w:cs="Verdana"/>
      <w:sz w:val="20"/>
      <w:szCs w:val="20"/>
      <w:lang w:val="en-US" w:eastAsia="en-US"/>
    </w:rPr>
  </w:style>
  <w:style w:type="character" w:customStyle="1" w:styleId="af4">
    <w:name w:val="Основной текст Знак"/>
    <w:autoRedefine/>
    <w:hidden/>
    <w:qFormat/>
    <w:rsid w:val="0029703A"/>
    <w:rPr>
      <w:rFonts w:ascii="Times New Roman" w:eastAsia="MS Mincho" w:hAnsi="Times New Roman"/>
      <w:noProof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f5">
    <w:name w:val="Emphasis"/>
    <w:basedOn w:val="a0"/>
    <w:autoRedefine/>
    <w:hidden/>
    <w:qFormat/>
    <w:rsid w:val="0029703A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Заголовок 3 Знак"/>
    <w:basedOn w:val="a0"/>
    <w:autoRedefine/>
    <w:hidden/>
    <w:qFormat/>
    <w:rsid w:val="0029703A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ru-RU" w:eastAsia="ru-RU"/>
    </w:rPr>
  </w:style>
  <w:style w:type="paragraph" w:customStyle="1" w:styleId="23">
    <w:name w:val="Обычный2"/>
    <w:autoRedefine/>
    <w:hidden/>
    <w:qFormat/>
    <w:rsid w:val="0029703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af6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0"/>
    <w:rsid w:val="0029703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ind w:hanging="1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1374</Words>
  <Characters>784</Characters>
  <Application>Microsoft Office Word</Application>
  <DocSecurity>0</DocSecurity>
  <Lines>6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Голинська Іванна Ігорівна</cp:lastModifiedBy>
  <cp:revision>2</cp:revision>
  <dcterms:created xsi:type="dcterms:W3CDTF">2023-01-18T10:15:00Z</dcterms:created>
  <dcterms:modified xsi:type="dcterms:W3CDTF">2023-02-06T08:38:00Z</dcterms:modified>
</cp:coreProperties>
</file>